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D63" w:rsidRPr="00A76FC7" w:rsidRDefault="00A76FC7">
      <w:pPr>
        <w:pStyle w:val="1"/>
        <w:spacing w:line="240" w:lineRule="auto"/>
        <w:rPr>
          <w:b/>
          <w:szCs w:val="48"/>
        </w:rPr>
      </w:pPr>
      <w:bookmarkStart w:id="0" w:name="_bv2e63sazka2" w:colFirst="0" w:colLast="0"/>
      <w:bookmarkEnd w:id="0"/>
      <w:r w:rsidRPr="00A76FC7">
        <w:rPr>
          <w:b/>
          <w:szCs w:val="48"/>
        </w:rPr>
        <w:t>Задача 2</w:t>
      </w:r>
    </w:p>
    <w:p w:rsidR="00B83D63" w:rsidRPr="00A76FC7" w:rsidRDefault="00A76FC7">
      <w:pPr>
        <w:pStyle w:val="2"/>
        <w:spacing w:line="240" w:lineRule="auto"/>
        <w:rPr>
          <w:b/>
          <w:szCs w:val="40"/>
        </w:rPr>
      </w:pPr>
      <w:bookmarkStart w:id="1" w:name="_g5cf3j5gk1" w:colFirst="0" w:colLast="0"/>
      <w:bookmarkEnd w:id="1"/>
      <w:proofErr w:type="spellStart"/>
      <w:r w:rsidRPr="00A76FC7">
        <w:rPr>
          <w:b/>
          <w:szCs w:val="40"/>
        </w:rPr>
        <w:t>Морфинг</w:t>
      </w:r>
      <w:proofErr w:type="spellEnd"/>
      <w:r w:rsidRPr="00A76FC7">
        <w:rPr>
          <w:b/>
          <w:szCs w:val="40"/>
        </w:rPr>
        <w:t xml:space="preserve"> геометрии</w:t>
      </w:r>
    </w:p>
    <w:p w:rsidR="00B83D63" w:rsidRPr="00A76FC7" w:rsidRDefault="00A76FC7">
      <w:pPr>
        <w:pStyle w:val="3"/>
        <w:rPr>
          <w:b/>
          <w:szCs w:val="36"/>
        </w:rPr>
      </w:pPr>
      <w:bookmarkStart w:id="2" w:name="_inyrwrr63xom" w:colFirst="0" w:colLast="0"/>
      <w:bookmarkEnd w:id="2"/>
      <w:r w:rsidRPr="00A76FC7">
        <w:rPr>
          <w:b/>
          <w:szCs w:val="36"/>
        </w:rPr>
        <w:t xml:space="preserve">Цель задания: </w:t>
      </w:r>
    </w:p>
    <w:p w:rsidR="00B83D63" w:rsidRPr="00A76FC7" w:rsidRDefault="00A76FC7">
      <w:pPr>
        <w:pStyle w:val="normal"/>
        <w:numPr>
          <w:ilvl w:val="0"/>
          <w:numId w:val="5"/>
        </w:numPr>
        <w:jc w:val="both"/>
        <w:rPr>
          <w:sz w:val="24"/>
          <w:szCs w:val="30"/>
        </w:rPr>
      </w:pPr>
      <w:r w:rsidRPr="00A76FC7">
        <w:rPr>
          <w:sz w:val="24"/>
          <w:szCs w:val="30"/>
        </w:rPr>
        <w:t xml:space="preserve">более детально </w:t>
      </w:r>
      <w:r w:rsidRPr="00A76FC7">
        <w:rPr>
          <w:b/>
          <w:sz w:val="24"/>
          <w:szCs w:val="30"/>
        </w:rPr>
        <w:t>освоить преобразования вершин</w:t>
      </w:r>
      <w:r w:rsidRPr="00A76FC7">
        <w:rPr>
          <w:sz w:val="24"/>
          <w:szCs w:val="30"/>
        </w:rPr>
        <w:t xml:space="preserve"> (</w:t>
      </w:r>
      <w:proofErr w:type="spellStart"/>
      <w:r w:rsidRPr="00A76FC7">
        <w:rPr>
          <w:sz w:val="24"/>
          <w:szCs w:val="30"/>
        </w:rPr>
        <w:t>vertex</w:t>
      </w:r>
      <w:proofErr w:type="spellEnd"/>
      <w:r w:rsidRPr="00A76FC7">
        <w:rPr>
          <w:sz w:val="24"/>
          <w:szCs w:val="30"/>
        </w:rPr>
        <w:t xml:space="preserve"> </w:t>
      </w:r>
      <w:proofErr w:type="spellStart"/>
      <w:r w:rsidRPr="00A76FC7">
        <w:rPr>
          <w:sz w:val="24"/>
          <w:szCs w:val="30"/>
        </w:rPr>
        <w:t>shader</w:t>
      </w:r>
      <w:proofErr w:type="spellEnd"/>
      <w:r w:rsidRPr="00A76FC7">
        <w:rPr>
          <w:sz w:val="24"/>
          <w:szCs w:val="30"/>
        </w:rPr>
        <w:t>);</w:t>
      </w:r>
    </w:p>
    <w:p w:rsidR="00B83D63" w:rsidRPr="00A76FC7" w:rsidRDefault="00A76FC7">
      <w:pPr>
        <w:pStyle w:val="normal"/>
        <w:numPr>
          <w:ilvl w:val="0"/>
          <w:numId w:val="5"/>
        </w:numPr>
        <w:jc w:val="both"/>
        <w:rPr>
          <w:sz w:val="24"/>
          <w:szCs w:val="30"/>
        </w:rPr>
      </w:pPr>
      <w:r w:rsidRPr="00A76FC7">
        <w:rPr>
          <w:sz w:val="24"/>
          <w:szCs w:val="30"/>
        </w:rPr>
        <w:t xml:space="preserve">научиться </w:t>
      </w:r>
      <w:r w:rsidRPr="00A76FC7">
        <w:rPr>
          <w:b/>
          <w:sz w:val="24"/>
          <w:szCs w:val="30"/>
        </w:rPr>
        <w:t>«</w:t>
      </w:r>
      <w:proofErr w:type="spellStart"/>
      <w:r w:rsidRPr="00A76FC7">
        <w:rPr>
          <w:b/>
          <w:sz w:val="24"/>
          <w:szCs w:val="30"/>
        </w:rPr>
        <w:t>real-time</w:t>
      </w:r>
      <w:proofErr w:type="spellEnd"/>
      <w:r w:rsidRPr="00A76FC7">
        <w:rPr>
          <w:b/>
          <w:sz w:val="24"/>
          <w:szCs w:val="30"/>
        </w:rPr>
        <w:t xml:space="preserve"> анимировать объекты» от времени</w:t>
      </w:r>
      <w:r w:rsidRPr="00A76FC7">
        <w:rPr>
          <w:sz w:val="24"/>
          <w:szCs w:val="30"/>
        </w:rPr>
        <w:t xml:space="preserve">, используя </w:t>
      </w:r>
      <w:proofErr w:type="spellStart"/>
      <w:r w:rsidRPr="00A76FC7">
        <w:rPr>
          <w:sz w:val="24"/>
          <w:szCs w:val="30"/>
        </w:rPr>
        <w:t>юниформы</w:t>
      </w:r>
      <w:proofErr w:type="spellEnd"/>
      <w:r w:rsidRPr="00A76FC7">
        <w:rPr>
          <w:sz w:val="24"/>
          <w:szCs w:val="30"/>
        </w:rPr>
        <w:t xml:space="preserve"> (</w:t>
      </w:r>
      <w:proofErr w:type="spellStart"/>
      <w:r w:rsidRPr="00A76FC7">
        <w:rPr>
          <w:sz w:val="24"/>
          <w:szCs w:val="30"/>
        </w:rPr>
        <w:t>uniforms</w:t>
      </w:r>
      <w:proofErr w:type="spellEnd"/>
      <w:r w:rsidRPr="00A76FC7">
        <w:rPr>
          <w:sz w:val="24"/>
          <w:szCs w:val="30"/>
        </w:rPr>
        <w:t>).</w:t>
      </w:r>
    </w:p>
    <w:p w:rsidR="00B83D63" w:rsidRPr="00A76FC7" w:rsidRDefault="00A76FC7">
      <w:pPr>
        <w:pStyle w:val="3"/>
        <w:rPr>
          <w:b/>
          <w:szCs w:val="36"/>
        </w:rPr>
      </w:pPr>
      <w:bookmarkStart w:id="3" w:name="_954tbd6hxji6" w:colFirst="0" w:colLast="0"/>
      <w:bookmarkEnd w:id="3"/>
      <w:r w:rsidRPr="00A76FC7">
        <w:rPr>
          <w:b/>
          <w:szCs w:val="36"/>
        </w:rPr>
        <w:t>Задача в общих словах</w:t>
      </w:r>
    </w:p>
    <w:p w:rsidR="00B83D63" w:rsidRPr="00A76FC7" w:rsidRDefault="00A76FC7">
      <w:pPr>
        <w:pStyle w:val="normal"/>
        <w:jc w:val="both"/>
        <w:rPr>
          <w:sz w:val="24"/>
          <w:szCs w:val="30"/>
        </w:rPr>
      </w:pPr>
      <w:r w:rsidRPr="00A76FC7">
        <w:rPr>
          <w:b/>
          <w:sz w:val="24"/>
          <w:szCs w:val="30"/>
        </w:rPr>
        <w:t xml:space="preserve">Используя вершинный </w:t>
      </w:r>
      <w:proofErr w:type="spellStart"/>
      <w:r w:rsidRPr="00A76FC7">
        <w:rPr>
          <w:b/>
          <w:sz w:val="24"/>
          <w:szCs w:val="30"/>
        </w:rPr>
        <w:t>шейдер</w:t>
      </w:r>
      <w:proofErr w:type="spellEnd"/>
      <w:r w:rsidRPr="00A76FC7">
        <w:rPr>
          <w:sz w:val="24"/>
          <w:szCs w:val="30"/>
        </w:rPr>
        <w:t xml:space="preserve">, необходимо реализовать один из вариантов </w:t>
      </w:r>
      <w:proofErr w:type="spellStart"/>
      <w:r w:rsidRPr="00A76FC7">
        <w:rPr>
          <w:b/>
          <w:sz w:val="24"/>
          <w:szCs w:val="30"/>
        </w:rPr>
        <w:t>морфинга</w:t>
      </w:r>
      <w:proofErr w:type="spellEnd"/>
      <w:r w:rsidRPr="00A76FC7">
        <w:rPr>
          <w:b/>
          <w:sz w:val="24"/>
          <w:szCs w:val="30"/>
        </w:rPr>
        <w:t xml:space="preserve"> геометрии</w:t>
      </w:r>
      <w:r w:rsidRPr="00A76FC7">
        <w:rPr>
          <w:sz w:val="24"/>
          <w:szCs w:val="30"/>
        </w:rPr>
        <w:t>:</w:t>
      </w:r>
    </w:p>
    <w:p w:rsidR="00B83D63" w:rsidRPr="00A76FC7" w:rsidRDefault="00A76FC7">
      <w:pPr>
        <w:pStyle w:val="normal"/>
        <w:numPr>
          <w:ilvl w:val="0"/>
          <w:numId w:val="1"/>
        </w:numPr>
        <w:jc w:val="both"/>
        <w:rPr>
          <w:sz w:val="24"/>
          <w:szCs w:val="30"/>
        </w:rPr>
      </w:pPr>
      <w:r w:rsidRPr="00A76FC7">
        <w:rPr>
          <w:sz w:val="24"/>
          <w:szCs w:val="30"/>
        </w:rPr>
        <w:t>куба в сферу;</w:t>
      </w:r>
    </w:p>
    <w:p w:rsidR="00B83D63" w:rsidRPr="00A76FC7" w:rsidRDefault="00A76FC7">
      <w:pPr>
        <w:pStyle w:val="normal"/>
        <w:numPr>
          <w:ilvl w:val="0"/>
          <w:numId w:val="1"/>
        </w:numPr>
        <w:jc w:val="both"/>
        <w:rPr>
          <w:sz w:val="24"/>
          <w:szCs w:val="30"/>
        </w:rPr>
      </w:pPr>
      <w:r w:rsidRPr="00A76FC7">
        <w:rPr>
          <w:sz w:val="24"/>
          <w:szCs w:val="30"/>
        </w:rPr>
        <w:t>закручивание цилиндра вокруг своей оси;</w:t>
      </w:r>
    </w:p>
    <w:p w:rsidR="00B83D63" w:rsidRPr="00A76FC7" w:rsidRDefault="00A76FC7">
      <w:pPr>
        <w:pStyle w:val="normal"/>
        <w:numPr>
          <w:ilvl w:val="0"/>
          <w:numId w:val="1"/>
        </w:numPr>
        <w:jc w:val="both"/>
        <w:rPr>
          <w:sz w:val="24"/>
          <w:szCs w:val="30"/>
        </w:rPr>
      </w:pPr>
      <w:r w:rsidRPr="00A76FC7">
        <w:rPr>
          <w:sz w:val="24"/>
          <w:szCs w:val="30"/>
        </w:rPr>
        <w:t>произвольной модели в сферу/куб;</w:t>
      </w:r>
    </w:p>
    <w:p w:rsidR="00B83D63" w:rsidRPr="00A76FC7" w:rsidRDefault="00A76FC7">
      <w:pPr>
        <w:pStyle w:val="normal"/>
        <w:numPr>
          <w:ilvl w:val="0"/>
          <w:numId w:val="1"/>
        </w:numPr>
        <w:jc w:val="both"/>
        <w:rPr>
          <w:sz w:val="24"/>
          <w:szCs w:val="30"/>
        </w:rPr>
      </w:pPr>
      <w:r w:rsidRPr="00A76FC7">
        <w:rPr>
          <w:sz w:val="24"/>
          <w:szCs w:val="30"/>
        </w:rPr>
        <w:t>любые другие ваши идеи</w:t>
      </w:r>
      <w:proofErr w:type="gramStart"/>
      <w:r w:rsidRPr="00A76FC7">
        <w:rPr>
          <w:sz w:val="24"/>
          <w:szCs w:val="30"/>
        </w:rPr>
        <w:t xml:space="preserve"> :)</w:t>
      </w:r>
      <w:proofErr w:type="gramEnd"/>
    </w:p>
    <w:p w:rsidR="00B83D63" w:rsidRPr="00A76FC7" w:rsidRDefault="00B83D63">
      <w:pPr>
        <w:pStyle w:val="normal"/>
        <w:jc w:val="both"/>
        <w:rPr>
          <w:sz w:val="24"/>
          <w:szCs w:val="30"/>
        </w:rPr>
      </w:pPr>
    </w:p>
    <w:p w:rsidR="00B83D63" w:rsidRPr="00A76FC7" w:rsidRDefault="00A76FC7">
      <w:pPr>
        <w:pStyle w:val="normal"/>
        <w:jc w:val="both"/>
        <w:rPr>
          <w:sz w:val="24"/>
          <w:szCs w:val="30"/>
        </w:rPr>
      </w:pPr>
      <w:r w:rsidRPr="00A76FC7">
        <w:rPr>
          <w:sz w:val="24"/>
          <w:szCs w:val="30"/>
        </w:rPr>
        <w:t xml:space="preserve">Визуальный пример </w:t>
      </w:r>
      <w:proofErr w:type="spellStart"/>
      <w:r w:rsidRPr="00A76FC7">
        <w:rPr>
          <w:sz w:val="24"/>
          <w:szCs w:val="30"/>
        </w:rPr>
        <w:t>морфинга</w:t>
      </w:r>
      <w:proofErr w:type="spellEnd"/>
      <w:r w:rsidRPr="00A76FC7">
        <w:rPr>
          <w:sz w:val="24"/>
          <w:szCs w:val="30"/>
        </w:rPr>
        <w:t xml:space="preserve"> куба:</w:t>
      </w:r>
    </w:p>
    <w:p w:rsidR="00B83D63" w:rsidRPr="00A76FC7" w:rsidRDefault="00A76FC7">
      <w:pPr>
        <w:pStyle w:val="normal"/>
        <w:jc w:val="center"/>
        <w:rPr>
          <w:sz w:val="24"/>
          <w:szCs w:val="30"/>
        </w:rPr>
      </w:pPr>
      <w:r w:rsidRPr="00A76FC7">
        <w:rPr>
          <w:noProof/>
          <w:sz w:val="24"/>
          <w:szCs w:val="30"/>
          <w:lang w:val="ru-RU"/>
        </w:rPr>
        <w:drawing>
          <wp:inline distT="114300" distB="114300" distL="114300" distR="114300">
            <wp:extent cx="2743200" cy="3232150"/>
            <wp:effectExtent l="19050" t="0" r="0" b="0"/>
            <wp:docPr id="1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655" cy="32326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83D63" w:rsidRPr="00A76FC7" w:rsidRDefault="00A76FC7">
      <w:pPr>
        <w:pStyle w:val="3"/>
        <w:rPr>
          <w:b/>
          <w:szCs w:val="36"/>
        </w:rPr>
      </w:pPr>
      <w:bookmarkStart w:id="4" w:name="_yvcu5o5oz6d7" w:colFirst="0" w:colLast="0"/>
      <w:bookmarkEnd w:id="4"/>
      <w:r w:rsidRPr="00A76FC7">
        <w:rPr>
          <w:b/>
          <w:szCs w:val="36"/>
        </w:rPr>
        <w:t>Приблизительный алгоритм выполнения задания</w:t>
      </w:r>
    </w:p>
    <w:p w:rsidR="00B83D63" w:rsidRPr="00A76FC7" w:rsidRDefault="00A76FC7">
      <w:pPr>
        <w:pStyle w:val="normal"/>
        <w:jc w:val="both"/>
        <w:rPr>
          <w:sz w:val="24"/>
          <w:szCs w:val="30"/>
        </w:rPr>
      </w:pPr>
      <w:r w:rsidRPr="00A76FC7">
        <w:rPr>
          <w:sz w:val="24"/>
          <w:szCs w:val="30"/>
        </w:rPr>
        <w:t xml:space="preserve">Опишем алгоритм, например, решения задачи </w:t>
      </w:r>
      <w:proofErr w:type="spellStart"/>
      <w:r w:rsidRPr="00A76FC7">
        <w:rPr>
          <w:b/>
          <w:sz w:val="24"/>
          <w:szCs w:val="30"/>
        </w:rPr>
        <w:t>морфинга</w:t>
      </w:r>
      <w:proofErr w:type="spellEnd"/>
      <w:r w:rsidRPr="00A76FC7">
        <w:rPr>
          <w:b/>
          <w:sz w:val="24"/>
          <w:szCs w:val="30"/>
        </w:rPr>
        <w:t xml:space="preserve"> куба в сферу</w:t>
      </w:r>
      <w:r w:rsidRPr="00A76FC7">
        <w:rPr>
          <w:sz w:val="24"/>
          <w:szCs w:val="30"/>
        </w:rPr>
        <w:t>.</w:t>
      </w:r>
    </w:p>
    <w:p w:rsidR="00B83D63" w:rsidRPr="00A76FC7" w:rsidRDefault="00A76FC7">
      <w:pPr>
        <w:pStyle w:val="normal"/>
        <w:numPr>
          <w:ilvl w:val="0"/>
          <w:numId w:val="2"/>
        </w:numPr>
        <w:jc w:val="both"/>
        <w:rPr>
          <w:sz w:val="24"/>
          <w:szCs w:val="30"/>
        </w:rPr>
      </w:pPr>
      <w:r w:rsidRPr="00A76FC7">
        <w:rPr>
          <w:sz w:val="24"/>
          <w:szCs w:val="30"/>
        </w:rPr>
        <w:t xml:space="preserve">Взять приложения из </w:t>
      </w:r>
      <w:r w:rsidRPr="00A76FC7">
        <w:rPr>
          <w:b/>
          <w:sz w:val="24"/>
          <w:szCs w:val="30"/>
        </w:rPr>
        <w:t>задачи 1</w:t>
      </w:r>
      <w:r w:rsidRPr="00A76FC7">
        <w:rPr>
          <w:sz w:val="24"/>
          <w:szCs w:val="30"/>
        </w:rPr>
        <w:t xml:space="preserve">. Для него реализовать возможность создания геометрии куба (модели) из </w:t>
      </w:r>
      <w:r w:rsidRPr="00A76FC7">
        <w:rPr>
          <w:b/>
          <w:sz w:val="24"/>
          <w:szCs w:val="30"/>
        </w:rPr>
        <w:t>«достаточно большого» количества вершин</w:t>
      </w:r>
      <w:r w:rsidRPr="00A76FC7">
        <w:rPr>
          <w:sz w:val="24"/>
          <w:szCs w:val="30"/>
        </w:rPr>
        <w:t xml:space="preserve"> (чтобы отдельные грани при трансформации вершин оста</w:t>
      </w:r>
      <w:r w:rsidRPr="00A76FC7">
        <w:rPr>
          <w:sz w:val="24"/>
          <w:szCs w:val="30"/>
        </w:rPr>
        <w:t>вались выпуклыми).</w:t>
      </w:r>
    </w:p>
    <w:p w:rsidR="00B83D63" w:rsidRPr="00A76FC7" w:rsidRDefault="00A76FC7">
      <w:pPr>
        <w:pStyle w:val="normal"/>
        <w:numPr>
          <w:ilvl w:val="0"/>
          <w:numId w:val="2"/>
        </w:numPr>
        <w:jc w:val="both"/>
        <w:rPr>
          <w:sz w:val="24"/>
          <w:szCs w:val="30"/>
        </w:rPr>
      </w:pPr>
      <w:r w:rsidRPr="00A76FC7">
        <w:rPr>
          <w:sz w:val="24"/>
          <w:szCs w:val="30"/>
        </w:rPr>
        <w:lastRenderedPageBreak/>
        <w:t xml:space="preserve">Поддержать возможность передачи </w:t>
      </w:r>
      <w:proofErr w:type="spellStart"/>
      <w:r w:rsidRPr="00A76FC7">
        <w:rPr>
          <w:b/>
          <w:sz w:val="24"/>
          <w:szCs w:val="30"/>
        </w:rPr>
        <w:t>uniform</w:t>
      </w:r>
      <w:proofErr w:type="spellEnd"/>
      <w:r w:rsidRPr="00A76FC7">
        <w:rPr>
          <w:b/>
          <w:sz w:val="24"/>
          <w:szCs w:val="30"/>
        </w:rPr>
        <w:t xml:space="preserve"> переменной</w:t>
      </w:r>
      <w:r w:rsidRPr="00A76FC7">
        <w:rPr>
          <w:sz w:val="24"/>
          <w:szCs w:val="30"/>
        </w:rPr>
        <w:t xml:space="preserve"> </w:t>
      </w:r>
      <w:proofErr w:type="gramStart"/>
      <w:r w:rsidRPr="00A76FC7">
        <w:rPr>
          <w:sz w:val="24"/>
          <w:szCs w:val="30"/>
        </w:rPr>
        <w:t>в</w:t>
      </w:r>
      <w:proofErr w:type="gramEnd"/>
      <w:r w:rsidRPr="00A76FC7">
        <w:rPr>
          <w:sz w:val="24"/>
          <w:szCs w:val="30"/>
        </w:rPr>
        <w:t xml:space="preserve"> вершинный </w:t>
      </w:r>
      <w:proofErr w:type="spellStart"/>
      <w:r w:rsidRPr="00A76FC7">
        <w:rPr>
          <w:sz w:val="24"/>
          <w:szCs w:val="30"/>
        </w:rPr>
        <w:t>шейдер</w:t>
      </w:r>
      <w:proofErr w:type="spellEnd"/>
      <w:r w:rsidRPr="00A76FC7">
        <w:rPr>
          <w:sz w:val="24"/>
          <w:szCs w:val="30"/>
        </w:rPr>
        <w:t xml:space="preserve"> с </w:t>
      </w:r>
      <w:r w:rsidRPr="00A76FC7">
        <w:rPr>
          <w:b/>
          <w:sz w:val="24"/>
          <w:szCs w:val="30"/>
        </w:rPr>
        <w:t>текущим временем или с некоторым параметром, варьирующимся от 0 до 1</w:t>
      </w:r>
      <w:r w:rsidRPr="00A76FC7">
        <w:rPr>
          <w:sz w:val="24"/>
          <w:szCs w:val="30"/>
        </w:rPr>
        <w:t xml:space="preserve"> (нужно будет для дальнейшего </w:t>
      </w:r>
      <w:proofErr w:type="spellStart"/>
      <w:r w:rsidRPr="00A76FC7">
        <w:rPr>
          <w:sz w:val="24"/>
          <w:szCs w:val="30"/>
        </w:rPr>
        <w:t>морфирования</w:t>
      </w:r>
      <w:proofErr w:type="spellEnd"/>
      <w:r w:rsidRPr="00A76FC7">
        <w:rPr>
          <w:sz w:val="24"/>
          <w:szCs w:val="30"/>
        </w:rPr>
        <w:t>).</w:t>
      </w:r>
    </w:p>
    <w:p w:rsidR="00B83D63" w:rsidRPr="00A76FC7" w:rsidRDefault="00A76FC7">
      <w:pPr>
        <w:pStyle w:val="normal"/>
        <w:numPr>
          <w:ilvl w:val="0"/>
          <w:numId w:val="2"/>
        </w:numPr>
        <w:jc w:val="both"/>
        <w:rPr>
          <w:sz w:val="24"/>
          <w:szCs w:val="30"/>
        </w:rPr>
      </w:pPr>
      <w:proofErr w:type="spellStart"/>
      <w:r w:rsidRPr="00A76FC7">
        <w:rPr>
          <w:b/>
          <w:sz w:val="24"/>
          <w:szCs w:val="30"/>
        </w:rPr>
        <w:t>Нагуглить</w:t>
      </w:r>
      <w:proofErr w:type="spellEnd"/>
      <w:r w:rsidRPr="00A76FC7">
        <w:rPr>
          <w:b/>
          <w:sz w:val="24"/>
          <w:szCs w:val="30"/>
        </w:rPr>
        <w:t xml:space="preserve"> формулы для </w:t>
      </w:r>
      <w:proofErr w:type="spellStart"/>
      <w:r w:rsidRPr="00A76FC7">
        <w:rPr>
          <w:b/>
          <w:sz w:val="24"/>
          <w:szCs w:val="30"/>
        </w:rPr>
        <w:t>морфирования</w:t>
      </w:r>
      <w:proofErr w:type="spellEnd"/>
      <w:r w:rsidRPr="00A76FC7">
        <w:rPr>
          <w:sz w:val="24"/>
          <w:szCs w:val="30"/>
        </w:rPr>
        <w:t xml:space="preserve">, поддержать их в </w:t>
      </w:r>
      <w:proofErr w:type="gramStart"/>
      <w:r w:rsidRPr="00A76FC7">
        <w:rPr>
          <w:sz w:val="24"/>
          <w:szCs w:val="30"/>
        </w:rPr>
        <w:t>вершинном</w:t>
      </w:r>
      <w:proofErr w:type="gramEnd"/>
      <w:r w:rsidRPr="00A76FC7">
        <w:rPr>
          <w:sz w:val="24"/>
          <w:szCs w:val="30"/>
        </w:rPr>
        <w:t xml:space="preserve"> </w:t>
      </w:r>
      <w:proofErr w:type="spellStart"/>
      <w:r w:rsidRPr="00A76FC7">
        <w:rPr>
          <w:sz w:val="24"/>
          <w:szCs w:val="30"/>
        </w:rPr>
        <w:t>шейдере</w:t>
      </w:r>
      <w:proofErr w:type="spellEnd"/>
      <w:r w:rsidRPr="00A76FC7">
        <w:rPr>
          <w:sz w:val="24"/>
          <w:szCs w:val="30"/>
        </w:rPr>
        <w:t xml:space="preserve"> (учесть параметр выше). </w:t>
      </w:r>
      <w:r w:rsidRPr="00A76FC7">
        <w:rPr>
          <w:i/>
          <w:sz w:val="24"/>
          <w:szCs w:val="30"/>
        </w:rPr>
        <w:t xml:space="preserve">Замечание: способов </w:t>
      </w:r>
      <w:proofErr w:type="spellStart"/>
      <w:r w:rsidRPr="00A76FC7">
        <w:rPr>
          <w:i/>
          <w:sz w:val="24"/>
          <w:szCs w:val="30"/>
        </w:rPr>
        <w:t>морфирования</w:t>
      </w:r>
      <w:proofErr w:type="spellEnd"/>
      <w:r w:rsidRPr="00A76FC7">
        <w:rPr>
          <w:i/>
          <w:sz w:val="24"/>
          <w:szCs w:val="30"/>
        </w:rPr>
        <w:t xml:space="preserve"> может быть несколько, выберите наиболее </w:t>
      </w:r>
      <w:proofErr w:type="gramStart"/>
      <w:r w:rsidRPr="00A76FC7">
        <w:rPr>
          <w:i/>
          <w:sz w:val="24"/>
          <w:szCs w:val="30"/>
        </w:rPr>
        <w:t>удобный</w:t>
      </w:r>
      <w:proofErr w:type="gramEnd"/>
      <w:r w:rsidRPr="00A76FC7">
        <w:rPr>
          <w:i/>
          <w:sz w:val="24"/>
          <w:szCs w:val="30"/>
        </w:rPr>
        <w:t xml:space="preserve"> вам и легко </w:t>
      </w:r>
      <w:proofErr w:type="spellStart"/>
      <w:r w:rsidRPr="00A76FC7">
        <w:rPr>
          <w:i/>
          <w:sz w:val="24"/>
          <w:szCs w:val="30"/>
        </w:rPr>
        <w:t>параметризующийся</w:t>
      </w:r>
      <w:proofErr w:type="spellEnd"/>
      <w:r w:rsidRPr="00A76FC7">
        <w:rPr>
          <w:sz w:val="24"/>
          <w:szCs w:val="30"/>
        </w:rPr>
        <w:t>.</w:t>
      </w:r>
    </w:p>
    <w:p w:rsidR="00B83D63" w:rsidRPr="00A76FC7" w:rsidRDefault="00A76FC7">
      <w:pPr>
        <w:pStyle w:val="normal"/>
        <w:numPr>
          <w:ilvl w:val="0"/>
          <w:numId w:val="2"/>
        </w:numPr>
        <w:jc w:val="both"/>
        <w:rPr>
          <w:sz w:val="24"/>
          <w:szCs w:val="30"/>
        </w:rPr>
      </w:pPr>
      <w:r w:rsidRPr="00A76FC7">
        <w:rPr>
          <w:sz w:val="24"/>
          <w:szCs w:val="30"/>
        </w:rPr>
        <w:t xml:space="preserve">В основном коде </w:t>
      </w:r>
      <w:r w:rsidRPr="00A76FC7">
        <w:rPr>
          <w:b/>
          <w:sz w:val="24"/>
          <w:szCs w:val="30"/>
        </w:rPr>
        <w:t xml:space="preserve">изменять параметр </w:t>
      </w:r>
      <w:proofErr w:type="spellStart"/>
      <w:r w:rsidRPr="00A76FC7">
        <w:rPr>
          <w:b/>
          <w:sz w:val="24"/>
          <w:szCs w:val="30"/>
        </w:rPr>
        <w:t>морфирования</w:t>
      </w:r>
      <w:proofErr w:type="spellEnd"/>
      <w:r w:rsidRPr="00A76FC7">
        <w:rPr>
          <w:sz w:val="24"/>
          <w:szCs w:val="30"/>
        </w:rPr>
        <w:t xml:space="preserve">, </w:t>
      </w:r>
      <w:proofErr w:type="gramStart"/>
      <w:r w:rsidRPr="00A76FC7">
        <w:rPr>
          <w:sz w:val="24"/>
          <w:szCs w:val="30"/>
        </w:rPr>
        <w:t>например</w:t>
      </w:r>
      <w:proofErr w:type="gramEnd"/>
      <w:r w:rsidRPr="00A76FC7">
        <w:rPr>
          <w:sz w:val="24"/>
          <w:szCs w:val="30"/>
        </w:rPr>
        <w:t xml:space="preserve"> варьировать значение параметра от 0 до 1.</w:t>
      </w:r>
    </w:p>
    <w:p w:rsidR="00B83D63" w:rsidRPr="00A76FC7" w:rsidRDefault="00A76FC7">
      <w:pPr>
        <w:pStyle w:val="normal"/>
        <w:numPr>
          <w:ilvl w:val="0"/>
          <w:numId w:val="2"/>
        </w:numPr>
        <w:jc w:val="both"/>
        <w:rPr>
          <w:b/>
          <w:sz w:val="24"/>
          <w:szCs w:val="30"/>
        </w:rPr>
      </w:pPr>
      <w:r w:rsidRPr="00A76FC7">
        <w:rPr>
          <w:sz w:val="24"/>
          <w:szCs w:val="30"/>
        </w:rPr>
        <w:t>Нарисовать</w:t>
      </w:r>
      <w:r w:rsidRPr="00A76FC7">
        <w:rPr>
          <w:b/>
          <w:sz w:val="24"/>
          <w:szCs w:val="30"/>
        </w:rPr>
        <w:t xml:space="preserve"> «каркас модели» </w:t>
      </w:r>
      <w:r w:rsidRPr="00A76FC7">
        <w:rPr>
          <w:sz w:val="24"/>
          <w:szCs w:val="30"/>
        </w:rPr>
        <w:t xml:space="preserve">— точки и </w:t>
      </w:r>
      <w:proofErr w:type="spellStart"/>
      <w:r w:rsidRPr="00A76FC7">
        <w:rPr>
          <w:sz w:val="24"/>
          <w:szCs w:val="30"/>
        </w:rPr>
        <w:t>полилинии</w:t>
      </w:r>
      <w:proofErr w:type="spellEnd"/>
      <w:r w:rsidRPr="00A76FC7">
        <w:rPr>
          <w:b/>
          <w:sz w:val="24"/>
          <w:szCs w:val="30"/>
        </w:rPr>
        <w:t xml:space="preserve">, поддержать его </w:t>
      </w:r>
      <w:proofErr w:type="spellStart"/>
      <w:r w:rsidRPr="00A76FC7">
        <w:rPr>
          <w:b/>
          <w:sz w:val="24"/>
          <w:szCs w:val="30"/>
        </w:rPr>
        <w:t>морфинг</w:t>
      </w:r>
      <w:proofErr w:type="spellEnd"/>
      <w:r w:rsidRPr="00A76FC7">
        <w:rPr>
          <w:b/>
          <w:sz w:val="24"/>
          <w:szCs w:val="30"/>
        </w:rPr>
        <w:t xml:space="preserve"> и посмотреть на результат.</w:t>
      </w:r>
    </w:p>
    <w:p w:rsidR="00B83D63" w:rsidRPr="00A76FC7" w:rsidRDefault="00A76FC7">
      <w:pPr>
        <w:pStyle w:val="3"/>
        <w:rPr>
          <w:b/>
          <w:szCs w:val="36"/>
        </w:rPr>
      </w:pPr>
      <w:bookmarkStart w:id="5" w:name="_a9m4aofh3dbq" w:colFirst="0" w:colLast="0"/>
      <w:bookmarkEnd w:id="5"/>
      <w:r w:rsidRPr="00A76FC7">
        <w:rPr>
          <w:b/>
          <w:szCs w:val="36"/>
        </w:rPr>
        <w:t>Дополнительно можно</w:t>
      </w:r>
    </w:p>
    <w:p w:rsidR="00B83D63" w:rsidRPr="00A76FC7" w:rsidRDefault="00A76FC7">
      <w:pPr>
        <w:pStyle w:val="normal"/>
        <w:numPr>
          <w:ilvl w:val="0"/>
          <w:numId w:val="3"/>
        </w:numPr>
        <w:jc w:val="both"/>
        <w:rPr>
          <w:sz w:val="24"/>
          <w:szCs w:val="30"/>
        </w:rPr>
      </w:pPr>
      <w:r w:rsidRPr="00A76FC7">
        <w:rPr>
          <w:b/>
          <w:sz w:val="24"/>
          <w:szCs w:val="30"/>
        </w:rPr>
        <w:t xml:space="preserve">Данный вариант </w:t>
      </w:r>
      <w:proofErr w:type="spellStart"/>
      <w:r w:rsidRPr="00A76FC7">
        <w:rPr>
          <w:b/>
          <w:sz w:val="24"/>
          <w:szCs w:val="30"/>
        </w:rPr>
        <w:t>морфинга</w:t>
      </w:r>
      <w:proofErr w:type="spellEnd"/>
      <w:r w:rsidRPr="00A76FC7">
        <w:rPr>
          <w:b/>
          <w:sz w:val="24"/>
          <w:szCs w:val="30"/>
        </w:rPr>
        <w:t xml:space="preserve"> можно считать «устаревшим», т. к. не используется «параллелизм», обеспеченный вам графическим ускорителем и API</w:t>
      </w:r>
      <w:r w:rsidRPr="00A76FC7">
        <w:rPr>
          <w:sz w:val="24"/>
          <w:szCs w:val="30"/>
        </w:rPr>
        <w:t>. П</w:t>
      </w:r>
      <w:r w:rsidRPr="00A76FC7">
        <w:rPr>
          <w:sz w:val="24"/>
          <w:szCs w:val="30"/>
        </w:rPr>
        <w:t xml:space="preserve">оэтому предлагается использовать дополнительные </w:t>
      </w:r>
      <w:proofErr w:type="spellStart"/>
      <w:r w:rsidRPr="00A76FC7">
        <w:rPr>
          <w:sz w:val="24"/>
          <w:szCs w:val="30"/>
        </w:rPr>
        <w:t>шейдеры</w:t>
      </w:r>
      <w:proofErr w:type="spellEnd"/>
      <w:r w:rsidRPr="00A76FC7">
        <w:rPr>
          <w:sz w:val="24"/>
          <w:szCs w:val="30"/>
        </w:rPr>
        <w:t xml:space="preserve"> — </w:t>
      </w:r>
      <w:proofErr w:type="spellStart"/>
      <w:r w:rsidRPr="00A76FC7">
        <w:rPr>
          <w:b/>
          <w:sz w:val="24"/>
          <w:szCs w:val="30"/>
        </w:rPr>
        <w:t>тесселяционный</w:t>
      </w:r>
      <w:proofErr w:type="spellEnd"/>
      <w:r w:rsidRPr="00A76FC7">
        <w:rPr>
          <w:b/>
          <w:sz w:val="24"/>
          <w:szCs w:val="30"/>
        </w:rPr>
        <w:t xml:space="preserve"> и </w:t>
      </w:r>
      <w:proofErr w:type="gramStart"/>
      <w:r w:rsidRPr="00A76FC7">
        <w:rPr>
          <w:b/>
          <w:sz w:val="24"/>
          <w:szCs w:val="30"/>
        </w:rPr>
        <w:t>геометрический</w:t>
      </w:r>
      <w:proofErr w:type="gramEnd"/>
      <w:r w:rsidRPr="00A76FC7">
        <w:rPr>
          <w:sz w:val="24"/>
          <w:szCs w:val="30"/>
        </w:rPr>
        <w:t>, чтобы реализовать</w:t>
      </w:r>
      <w:r w:rsidRPr="00A76FC7">
        <w:rPr>
          <w:b/>
          <w:sz w:val="24"/>
          <w:szCs w:val="30"/>
        </w:rPr>
        <w:t xml:space="preserve"> </w:t>
      </w:r>
      <w:proofErr w:type="spellStart"/>
      <w:r w:rsidRPr="00A76FC7">
        <w:rPr>
          <w:b/>
          <w:sz w:val="24"/>
          <w:szCs w:val="30"/>
        </w:rPr>
        <w:t>морфинг</w:t>
      </w:r>
      <w:proofErr w:type="spellEnd"/>
      <w:r w:rsidRPr="00A76FC7">
        <w:rPr>
          <w:b/>
          <w:sz w:val="24"/>
          <w:szCs w:val="30"/>
        </w:rPr>
        <w:t xml:space="preserve"> на “упрощенной” исходной геометрии</w:t>
      </w:r>
      <w:r w:rsidRPr="00A76FC7">
        <w:rPr>
          <w:sz w:val="24"/>
          <w:szCs w:val="30"/>
        </w:rPr>
        <w:t>.</w:t>
      </w:r>
    </w:p>
    <w:p w:rsidR="00B83D63" w:rsidRPr="00A76FC7" w:rsidRDefault="00A76FC7">
      <w:pPr>
        <w:pStyle w:val="normal"/>
        <w:numPr>
          <w:ilvl w:val="0"/>
          <w:numId w:val="3"/>
        </w:numPr>
        <w:jc w:val="both"/>
        <w:rPr>
          <w:sz w:val="24"/>
          <w:szCs w:val="30"/>
        </w:rPr>
      </w:pPr>
      <w:r w:rsidRPr="00A76FC7">
        <w:rPr>
          <w:sz w:val="24"/>
          <w:szCs w:val="30"/>
        </w:rPr>
        <w:t>Получить</w:t>
      </w:r>
      <w:r w:rsidRPr="00A76FC7">
        <w:rPr>
          <w:b/>
          <w:sz w:val="24"/>
          <w:szCs w:val="30"/>
        </w:rPr>
        <w:t xml:space="preserve"> «визуально» похожую картинку</w:t>
      </w:r>
      <w:r w:rsidRPr="00A76FC7">
        <w:rPr>
          <w:sz w:val="24"/>
          <w:szCs w:val="30"/>
        </w:rPr>
        <w:t xml:space="preserve"> с </w:t>
      </w:r>
      <w:proofErr w:type="spellStart"/>
      <w:r w:rsidRPr="00A76FC7">
        <w:rPr>
          <w:sz w:val="24"/>
          <w:szCs w:val="30"/>
        </w:rPr>
        <w:t>морфингом</w:t>
      </w:r>
      <w:proofErr w:type="spellEnd"/>
      <w:r w:rsidRPr="00A76FC7">
        <w:rPr>
          <w:sz w:val="24"/>
          <w:szCs w:val="30"/>
        </w:rPr>
        <w:t xml:space="preserve">, сделанным с помощью </w:t>
      </w:r>
      <w:proofErr w:type="gramStart"/>
      <w:r w:rsidRPr="00A76FC7">
        <w:rPr>
          <w:sz w:val="24"/>
          <w:szCs w:val="30"/>
        </w:rPr>
        <w:t>вершинного</w:t>
      </w:r>
      <w:proofErr w:type="gramEnd"/>
      <w:r w:rsidRPr="00A76FC7">
        <w:rPr>
          <w:sz w:val="24"/>
          <w:szCs w:val="30"/>
        </w:rPr>
        <w:t xml:space="preserve"> </w:t>
      </w:r>
      <w:proofErr w:type="spellStart"/>
      <w:r w:rsidRPr="00A76FC7">
        <w:rPr>
          <w:sz w:val="24"/>
          <w:szCs w:val="30"/>
        </w:rPr>
        <w:t>шейдера</w:t>
      </w:r>
      <w:proofErr w:type="spellEnd"/>
      <w:r w:rsidRPr="00A76FC7">
        <w:rPr>
          <w:sz w:val="24"/>
          <w:szCs w:val="30"/>
        </w:rPr>
        <w:t xml:space="preserve">, </w:t>
      </w:r>
      <w:r w:rsidRPr="00A76FC7">
        <w:rPr>
          <w:b/>
          <w:sz w:val="24"/>
          <w:szCs w:val="30"/>
        </w:rPr>
        <w:t>сравнить количество вершин в изначальной геометрии</w:t>
      </w:r>
      <w:r w:rsidRPr="00A76FC7">
        <w:rPr>
          <w:sz w:val="24"/>
          <w:szCs w:val="30"/>
        </w:rPr>
        <w:t xml:space="preserve"> для двух вариантов, а также </w:t>
      </w:r>
      <w:r w:rsidRPr="00A76FC7">
        <w:rPr>
          <w:b/>
          <w:sz w:val="24"/>
          <w:szCs w:val="30"/>
        </w:rPr>
        <w:t>попробовать оценить производительность</w:t>
      </w:r>
      <w:r w:rsidRPr="00A76FC7">
        <w:rPr>
          <w:sz w:val="24"/>
          <w:szCs w:val="30"/>
        </w:rPr>
        <w:t>.</w:t>
      </w:r>
    </w:p>
    <w:p w:rsidR="00B83D63" w:rsidRPr="00A76FC7" w:rsidRDefault="00A76FC7">
      <w:pPr>
        <w:pStyle w:val="3"/>
        <w:rPr>
          <w:sz w:val="24"/>
          <w:szCs w:val="30"/>
        </w:rPr>
      </w:pPr>
      <w:bookmarkStart w:id="6" w:name="_kbjstr5v8026" w:colFirst="0" w:colLast="0"/>
      <w:bookmarkEnd w:id="6"/>
      <w:r w:rsidRPr="00A76FC7">
        <w:rPr>
          <w:b/>
          <w:szCs w:val="36"/>
        </w:rPr>
        <w:t>Полезные ссылки</w:t>
      </w:r>
    </w:p>
    <w:p w:rsidR="00B83D63" w:rsidRPr="00A76FC7" w:rsidRDefault="00B83D63">
      <w:pPr>
        <w:pStyle w:val="normal"/>
        <w:numPr>
          <w:ilvl w:val="0"/>
          <w:numId w:val="4"/>
        </w:numPr>
        <w:rPr>
          <w:sz w:val="24"/>
          <w:szCs w:val="30"/>
          <w:lang w:val="en-US"/>
        </w:rPr>
      </w:pPr>
      <w:hyperlink r:id="rId6">
        <w:r w:rsidR="00A76FC7" w:rsidRPr="00A76FC7">
          <w:rPr>
            <w:color w:val="1155CC"/>
            <w:sz w:val="24"/>
            <w:szCs w:val="30"/>
            <w:u w:val="single"/>
            <w:lang w:val="en-US"/>
          </w:rPr>
          <w:t>https://www.khronos.org/registry/O</w:t>
        </w:r>
        <w:r w:rsidR="00A76FC7" w:rsidRPr="00A76FC7">
          <w:rPr>
            <w:color w:val="1155CC"/>
            <w:sz w:val="24"/>
            <w:szCs w:val="30"/>
            <w:u w:val="single"/>
            <w:lang w:val="en-US"/>
          </w:rPr>
          <w:t>penGL/specs/gl/GLSLangSpec.3.30.pdf</w:t>
        </w:r>
      </w:hyperlink>
      <w:r w:rsidR="00A76FC7" w:rsidRPr="00A76FC7">
        <w:rPr>
          <w:sz w:val="24"/>
          <w:szCs w:val="30"/>
          <w:lang w:val="en-US"/>
        </w:rPr>
        <w:t xml:space="preserve"> — GLSL 3.30 specification.</w:t>
      </w:r>
    </w:p>
    <w:p w:rsidR="00B83D63" w:rsidRPr="00A76FC7" w:rsidRDefault="00B83D63">
      <w:pPr>
        <w:pStyle w:val="normal"/>
        <w:numPr>
          <w:ilvl w:val="0"/>
          <w:numId w:val="4"/>
        </w:numPr>
        <w:rPr>
          <w:sz w:val="24"/>
          <w:szCs w:val="30"/>
          <w:lang w:val="en-US"/>
        </w:rPr>
      </w:pPr>
      <w:hyperlink r:id="rId7">
        <w:r w:rsidR="00A76FC7" w:rsidRPr="00A76FC7">
          <w:rPr>
            <w:color w:val="1155CC"/>
            <w:sz w:val="24"/>
            <w:szCs w:val="30"/>
            <w:u w:val="single"/>
            <w:lang w:val="en-US"/>
          </w:rPr>
          <w:t>https://www.khronos.org/opengl/wiki/GLSL_Object</w:t>
        </w:r>
      </w:hyperlink>
      <w:r w:rsidR="00A76FC7" w:rsidRPr="00A76FC7">
        <w:rPr>
          <w:sz w:val="24"/>
          <w:szCs w:val="30"/>
          <w:lang w:val="en-US"/>
        </w:rPr>
        <w:t xml:space="preserve"> — Program objects (</w:t>
      </w:r>
      <w:proofErr w:type="spellStart"/>
      <w:r w:rsidR="00A76FC7" w:rsidRPr="00A76FC7">
        <w:rPr>
          <w:sz w:val="24"/>
          <w:szCs w:val="30"/>
          <w:lang w:val="en-US"/>
        </w:rPr>
        <w:t>shaders</w:t>
      </w:r>
      <w:proofErr w:type="spellEnd"/>
      <w:r w:rsidR="00A76FC7" w:rsidRPr="00A76FC7">
        <w:rPr>
          <w:sz w:val="24"/>
          <w:szCs w:val="30"/>
          <w:lang w:val="en-US"/>
        </w:rPr>
        <w:t xml:space="preserve"> objects).</w:t>
      </w:r>
    </w:p>
    <w:p w:rsidR="00B83D63" w:rsidRPr="00A76FC7" w:rsidRDefault="00B83D63">
      <w:pPr>
        <w:pStyle w:val="normal"/>
        <w:numPr>
          <w:ilvl w:val="0"/>
          <w:numId w:val="4"/>
        </w:numPr>
        <w:rPr>
          <w:sz w:val="24"/>
          <w:szCs w:val="30"/>
          <w:lang w:val="en-US"/>
        </w:rPr>
      </w:pPr>
      <w:hyperlink r:id="rId8">
        <w:r w:rsidR="00A76FC7" w:rsidRPr="00A76FC7">
          <w:rPr>
            <w:color w:val="1155CC"/>
            <w:sz w:val="24"/>
            <w:szCs w:val="30"/>
            <w:u w:val="single"/>
            <w:lang w:val="en-US"/>
          </w:rPr>
          <w:t>https://www.khronos.org/opengl/wiki/Uniform_(GLSL)</w:t>
        </w:r>
      </w:hyperlink>
      <w:r w:rsidR="00A76FC7" w:rsidRPr="00A76FC7">
        <w:rPr>
          <w:sz w:val="24"/>
          <w:szCs w:val="30"/>
          <w:lang w:val="en-US"/>
        </w:rPr>
        <w:t xml:space="preserve"> — GLSL uniforms.</w:t>
      </w:r>
    </w:p>
    <w:p w:rsidR="00B83D63" w:rsidRPr="00A76FC7" w:rsidRDefault="00B83D63">
      <w:pPr>
        <w:pStyle w:val="normal"/>
        <w:numPr>
          <w:ilvl w:val="0"/>
          <w:numId w:val="4"/>
        </w:numPr>
        <w:rPr>
          <w:sz w:val="24"/>
          <w:szCs w:val="30"/>
          <w:lang w:val="en-US"/>
        </w:rPr>
      </w:pPr>
      <w:hyperlink r:id="rId9">
        <w:r w:rsidR="00A76FC7" w:rsidRPr="00A76FC7">
          <w:rPr>
            <w:color w:val="1155CC"/>
            <w:sz w:val="24"/>
            <w:szCs w:val="30"/>
            <w:u w:val="single"/>
            <w:lang w:val="en-US"/>
          </w:rPr>
          <w:t>http://www.opengl-tutorial.org</w:t>
        </w:r>
      </w:hyperlink>
      <w:r w:rsidR="00A76FC7" w:rsidRPr="00A76FC7">
        <w:rPr>
          <w:sz w:val="24"/>
          <w:szCs w:val="30"/>
          <w:lang w:val="en-US"/>
        </w:rPr>
        <w:t xml:space="preserve"> — OpenGL tutorials.</w:t>
      </w:r>
    </w:p>
    <w:p w:rsidR="00B83D63" w:rsidRPr="00A76FC7" w:rsidRDefault="00B83D63">
      <w:pPr>
        <w:pStyle w:val="normal"/>
        <w:numPr>
          <w:ilvl w:val="0"/>
          <w:numId w:val="4"/>
        </w:numPr>
        <w:rPr>
          <w:sz w:val="24"/>
          <w:szCs w:val="30"/>
          <w:lang w:val="en-US"/>
        </w:rPr>
      </w:pPr>
      <w:hyperlink r:id="rId10">
        <w:r w:rsidR="00A76FC7" w:rsidRPr="00A76FC7">
          <w:rPr>
            <w:color w:val="1155CC"/>
            <w:sz w:val="24"/>
            <w:szCs w:val="30"/>
            <w:u w:val="single"/>
            <w:lang w:val="en-US"/>
          </w:rPr>
          <w:t>http://mathproofs.blogspot.com/2005/07/mapping-cube-to-sphere.html</w:t>
        </w:r>
      </w:hyperlink>
      <w:r w:rsidR="00A76FC7" w:rsidRPr="00A76FC7">
        <w:rPr>
          <w:sz w:val="24"/>
          <w:szCs w:val="30"/>
          <w:lang w:val="en-US"/>
        </w:rPr>
        <w:t xml:space="preserve"> — Morphing cube to sphere.</w:t>
      </w:r>
    </w:p>
    <w:p w:rsidR="00B83D63" w:rsidRPr="00A76FC7" w:rsidRDefault="00B83D63">
      <w:pPr>
        <w:pStyle w:val="normal"/>
        <w:numPr>
          <w:ilvl w:val="0"/>
          <w:numId w:val="4"/>
        </w:numPr>
        <w:rPr>
          <w:sz w:val="24"/>
          <w:szCs w:val="30"/>
          <w:lang w:val="en-US"/>
        </w:rPr>
      </w:pPr>
      <w:hyperlink r:id="rId11">
        <w:r w:rsidR="00A76FC7" w:rsidRPr="00A76FC7">
          <w:rPr>
            <w:color w:val="1155CC"/>
            <w:sz w:val="24"/>
            <w:szCs w:val="30"/>
            <w:u w:val="single"/>
            <w:lang w:val="en-US"/>
          </w:rPr>
          <w:t>http://mathproofs.blogspot.com/2005/07/mapping-squar</w:t>
        </w:r>
        <w:r w:rsidR="00A76FC7" w:rsidRPr="00A76FC7">
          <w:rPr>
            <w:color w:val="1155CC"/>
            <w:sz w:val="24"/>
            <w:szCs w:val="30"/>
            <w:u w:val="single"/>
            <w:lang w:val="en-US"/>
          </w:rPr>
          <w:t>e-to-circle.html</w:t>
        </w:r>
      </w:hyperlink>
      <w:r w:rsidR="00A76FC7" w:rsidRPr="00A76FC7">
        <w:rPr>
          <w:sz w:val="24"/>
          <w:szCs w:val="30"/>
          <w:lang w:val="en-US"/>
        </w:rPr>
        <w:t xml:space="preserve"> — Morphing </w:t>
      </w:r>
      <w:proofErr w:type="gramStart"/>
      <w:r w:rsidR="00A76FC7" w:rsidRPr="00A76FC7">
        <w:rPr>
          <w:sz w:val="24"/>
          <w:szCs w:val="30"/>
          <w:lang w:val="en-US"/>
        </w:rPr>
        <w:t>square</w:t>
      </w:r>
      <w:proofErr w:type="gramEnd"/>
      <w:r w:rsidR="00A76FC7" w:rsidRPr="00A76FC7">
        <w:rPr>
          <w:sz w:val="24"/>
          <w:szCs w:val="30"/>
          <w:lang w:val="en-US"/>
        </w:rPr>
        <w:t xml:space="preserve"> to circle.</w:t>
      </w:r>
    </w:p>
    <w:p w:rsidR="00B83D63" w:rsidRPr="00A76FC7" w:rsidRDefault="00B83D63">
      <w:pPr>
        <w:pStyle w:val="normal"/>
        <w:numPr>
          <w:ilvl w:val="0"/>
          <w:numId w:val="4"/>
        </w:numPr>
        <w:rPr>
          <w:sz w:val="24"/>
          <w:szCs w:val="30"/>
          <w:lang w:val="en-US"/>
        </w:rPr>
      </w:pPr>
      <w:hyperlink r:id="rId12">
        <w:r w:rsidR="00A76FC7" w:rsidRPr="00A76FC7">
          <w:rPr>
            <w:color w:val="1155CC"/>
            <w:sz w:val="24"/>
            <w:szCs w:val="30"/>
            <w:u w:val="single"/>
            <w:lang w:val="en-US"/>
          </w:rPr>
          <w:t>https://mathematica.stackexchange.com/questions/174847/transform-sphere-into-a-cube</w:t>
        </w:r>
      </w:hyperlink>
      <w:r w:rsidR="00A76FC7" w:rsidRPr="00A76FC7">
        <w:rPr>
          <w:sz w:val="24"/>
          <w:szCs w:val="30"/>
          <w:lang w:val="en-US"/>
        </w:rPr>
        <w:t xml:space="preserve"> — </w:t>
      </w:r>
      <w:proofErr w:type="gramStart"/>
      <w:r w:rsidR="00A76FC7" w:rsidRPr="00A76FC7">
        <w:rPr>
          <w:sz w:val="24"/>
          <w:szCs w:val="30"/>
          <w:lang w:val="en-US"/>
        </w:rPr>
        <w:t>Some</w:t>
      </w:r>
      <w:proofErr w:type="gramEnd"/>
      <w:r w:rsidR="00A76FC7" w:rsidRPr="00A76FC7">
        <w:rPr>
          <w:sz w:val="24"/>
          <w:szCs w:val="30"/>
          <w:lang w:val="en-US"/>
        </w:rPr>
        <w:t xml:space="preserve"> formulas and expla</w:t>
      </w:r>
      <w:r w:rsidR="00A76FC7" w:rsidRPr="00A76FC7">
        <w:rPr>
          <w:sz w:val="24"/>
          <w:szCs w:val="30"/>
          <w:lang w:val="en-US"/>
        </w:rPr>
        <w:t>nations.</w:t>
      </w:r>
    </w:p>
    <w:p w:rsidR="00B83D63" w:rsidRPr="00A76FC7" w:rsidRDefault="00B83D63">
      <w:pPr>
        <w:pStyle w:val="normal"/>
        <w:rPr>
          <w:sz w:val="24"/>
          <w:szCs w:val="30"/>
          <w:lang w:val="en-US"/>
        </w:rPr>
      </w:pPr>
    </w:p>
    <w:p w:rsidR="00B83D63" w:rsidRPr="00A76FC7" w:rsidRDefault="00B83D63">
      <w:pPr>
        <w:pStyle w:val="normal"/>
        <w:rPr>
          <w:sz w:val="24"/>
          <w:szCs w:val="32"/>
          <w:lang w:val="en-US"/>
        </w:rPr>
      </w:pPr>
    </w:p>
    <w:sectPr w:rsidR="00B83D63" w:rsidRPr="00A76FC7" w:rsidSect="00A76FC7">
      <w:pgSz w:w="11909" w:h="16834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336"/>
    <w:multiLevelType w:val="multilevel"/>
    <w:tmpl w:val="E4B806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23C2CCE"/>
    <w:multiLevelType w:val="multilevel"/>
    <w:tmpl w:val="1FC4FF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B4D4427"/>
    <w:multiLevelType w:val="multilevel"/>
    <w:tmpl w:val="BBF2CB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28C3D8F"/>
    <w:multiLevelType w:val="multilevel"/>
    <w:tmpl w:val="BA0034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766F4C01"/>
    <w:multiLevelType w:val="multilevel"/>
    <w:tmpl w:val="2892C3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83D63"/>
    <w:rsid w:val="00A76FC7"/>
    <w:rsid w:val="00B83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B83D6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B83D6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B83D6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B83D6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B83D6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B83D6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83D63"/>
  </w:style>
  <w:style w:type="table" w:customStyle="1" w:styleId="TableNormal">
    <w:name w:val="Table Normal"/>
    <w:rsid w:val="00B83D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83D6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B83D63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76F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6F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ronos.org/opengl/wiki/Uniform_(GLSL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hronos.org/opengl/wiki/GLSL_Object" TargetMode="External"/><Relationship Id="rId12" Type="http://schemas.openxmlformats.org/officeDocument/2006/relationships/hyperlink" Target="https://mathematica.stackexchange.com/questions/174847/transform-sphere-into-a-cu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hronos.org/registry/OpenGL/specs/gl/GLSLangSpec.3.30.pdf" TargetMode="External"/><Relationship Id="rId11" Type="http://schemas.openxmlformats.org/officeDocument/2006/relationships/hyperlink" Target="http://mathproofs.blogspot.com/2005/07/mapping-square-to-circle.html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mathproofs.blogspot.com/2005/07/mapping-cube-to-spher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engl-tutorial.org/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Igor G. Tarancev</cp:lastModifiedBy>
  <cp:revision>2</cp:revision>
  <dcterms:created xsi:type="dcterms:W3CDTF">2022-01-19T10:38:00Z</dcterms:created>
  <dcterms:modified xsi:type="dcterms:W3CDTF">2022-01-19T10:40:00Z</dcterms:modified>
</cp:coreProperties>
</file>